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96" w:rsidRDefault="000B0C96" w:rsidP="000B0C9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Dr</w:t>
      </w:r>
      <w:proofErr w:type="spellEnd"/>
      <w:r>
        <w:rPr>
          <w:color w:val="002A80"/>
          <w:sz w:val="34"/>
          <w:szCs w:val="34"/>
        </w:rPr>
        <w:t xml:space="preserve"> Ali Selman </w:t>
      </w:r>
      <w:proofErr w:type="spellStart"/>
      <w:r>
        <w:rPr>
          <w:color w:val="002A80"/>
          <w:sz w:val="34"/>
          <w:szCs w:val="34"/>
        </w:rPr>
        <w:t>Benoist</w:t>
      </w:r>
      <w:proofErr w:type="spellEnd"/>
      <w:r>
        <w:rPr>
          <w:color w:val="002A80"/>
          <w:sz w:val="34"/>
          <w:szCs w:val="34"/>
        </w:rPr>
        <w:t>, ex-</w:t>
      </w:r>
      <w:proofErr w:type="spellStart"/>
      <w:r>
        <w:rPr>
          <w:color w:val="002A80"/>
          <w:sz w:val="34"/>
          <w:szCs w:val="34"/>
        </w:rPr>
        <w:t>catholique</w:t>
      </w:r>
      <w:proofErr w:type="spellEnd"/>
      <w:r>
        <w:rPr>
          <w:color w:val="002A80"/>
          <w:sz w:val="34"/>
          <w:szCs w:val="34"/>
        </w:rPr>
        <w:t>, France</w:t>
      </w:r>
    </w:p>
    <w:p w:rsidR="000B0C96" w:rsidRDefault="000B0C96" w:rsidP="000B0C96">
      <w:pPr>
        <w:jc w:val="center"/>
      </w:pPr>
      <w:r>
        <w:rPr>
          <w:noProof/>
        </w:rPr>
        <w:drawing>
          <wp:inline distT="0" distB="0" distL="0" distR="0" wp14:anchorId="4D01D125" wp14:editId="59C146E4">
            <wp:extent cx="2861576" cy="1923802"/>
            <wp:effectExtent l="0" t="0" r="0" b="635"/>
            <wp:docPr id="4" name="Picture 4" descr="https://encrypted-tbn2.gstatic.com/images?q=tbn:ANd9GcTDh2eNbNJIiVjSTT9r4vfs562r9nnT3akxYmzunVZhZXt3WBT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TDh2eNbNJIiVjSTT9r4vfs562r9nnT3akxYmzunVZhZXt3WBTez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tant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médecin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descendant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d’une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famille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catholique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française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mon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choix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profession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apporté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solide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culture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m’avait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peu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préparé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vie mystique.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n’est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 ne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croyais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en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dogmes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rites du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christianisme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général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et du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catholicisme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particulier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m’avaient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jamais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permis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sentir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présence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Par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conséquent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mon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sentiment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unitaire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envers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m’interdisait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d’accepter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dogme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trinité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celui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divinité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Jésus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Sans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connaître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croyais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déjà en la première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partie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profession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(« 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ilaha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illallah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 », i.e. « 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pas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divinité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part Allah »).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écrit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</w:p>
    <w:p w:rsidR="000B0C96" w:rsidRPr="000B0C96" w:rsidRDefault="000B0C96" w:rsidP="000B0C9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 </w:t>
      </w:r>
      <w:proofErr w:type="gram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 :</w:t>
      </w:r>
      <w:proofErr w:type="gram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« Il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Dieu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l’Unique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Dieu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le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Seul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à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être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imploré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pour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nous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désirons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gram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gram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n’a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jamais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engendré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et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n’a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pas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été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engendré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gram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nul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ne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peut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L’égaler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» (</w:t>
      </w:r>
      <w:proofErr w:type="spellStart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0B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112:1-4)</w:t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donc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avant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pour des raisons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métaphysiques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j’ai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décidé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d’embrasser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d’autres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raisons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m’y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poussé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Par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exemple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mon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refus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prêtres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catholiques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prétendent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quelque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sorte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posséder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pouvoir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divin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pardonner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péchés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hommes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De plus, je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n’ai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jamais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pu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admettre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rite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catholique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communion,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lequel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l’hostie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censée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représenter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corps du Christ, un rite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j’associe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aux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pratiques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totémiques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peuples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primitifs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corps du totem ancestral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devait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être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consommé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afin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mieux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assimiler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personnalité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autre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chose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détourné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christianisme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silence total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maintient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l’hygiène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corporelle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surtout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avant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prières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toujours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paru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outrage 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Car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s’Il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donné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âme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aussi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donné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corps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n’avons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droit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négliger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remarque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silence,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empreint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d’hostilité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vie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physiologique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l’être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humain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semble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seule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religion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soit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accord avec la nature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humaine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facteur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déterminant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ma conversion 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fut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Je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commençai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l’étudier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avant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 conversion, avec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l’esprit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critique d’un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intellectuel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occidental et je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dois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beaucoup 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l’ouvrage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Malek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Bennabi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intitulé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B0C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Le </w:t>
      </w:r>
      <w:proofErr w:type="spellStart"/>
      <w:r w:rsidRPr="000B0C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phénomène</w:t>
      </w:r>
      <w:proofErr w:type="spellEnd"/>
      <w:r w:rsidRPr="000B0C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coranique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convaincu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bel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livre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révélé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Certains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versets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été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révélés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plus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treize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siècles et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enseignent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exactement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mêmes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notions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celles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découvertes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les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chercheurs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scientifiques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notre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époque.  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Cela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définitivement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convaincu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caractère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véridique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deuxième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partie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profession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i.e. « Mohammed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rassouloullah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» (Mohammed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messager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d’Allah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donc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cela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m’a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amené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20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février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1953, à me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présenter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mosquée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Paris pour y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prononcer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profession de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J’y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fus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inscrit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musulman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le mufti de la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mosquée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j’adoptai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nom ‘Ali Selman.</w:t>
      </w:r>
    </w:p>
    <w:p w:rsidR="000B0C96" w:rsidRPr="000B0C96" w:rsidRDefault="000B0C96" w:rsidP="000B0C9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Je </w:t>
      </w:r>
      <w:proofErr w:type="spellStart"/>
      <w:proofErr w:type="gram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suis</w:t>
      </w:r>
      <w:proofErr w:type="spellEnd"/>
      <w:proofErr w:type="gram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heureux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d’être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musulman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j’atteste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nouveau,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pas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d’autre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divinité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part Allah et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serviteur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messager</w:t>
      </w:r>
      <w:proofErr w:type="spellEnd"/>
      <w:r w:rsidRPr="000B0C96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8A759F" w:rsidRPr="000B0C96" w:rsidRDefault="008A759F" w:rsidP="000B0C96">
      <w:bookmarkStart w:id="0" w:name="_GoBack"/>
      <w:bookmarkEnd w:id="0"/>
    </w:p>
    <w:sectPr w:rsidR="008A759F" w:rsidRPr="000B0C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076C24"/>
    <w:rsid w:val="000B0C96"/>
    <w:rsid w:val="00190308"/>
    <w:rsid w:val="00235776"/>
    <w:rsid w:val="0028110C"/>
    <w:rsid w:val="00294E35"/>
    <w:rsid w:val="003203F0"/>
    <w:rsid w:val="003324C0"/>
    <w:rsid w:val="003448E3"/>
    <w:rsid w:val="00400951"/>
    <w:rsid w:val="004240D9"/>
    <w:rsid w:val="004A66AD"/>
    <w:rsid w:val="00531641"/>
    <w:rsid w:val="005465AA"/>
    <w:rsid w:val="00574787"/>
    <w:rsid w:val="00596CC0"/>
    <w:rsid w:val="005B2345"/>
    <w:rsid w:val="005D5560"/>
    <w:rsid w:val="005E167B"/>
    <w:rsid w:val="00612BAF"/>
    <w:rsid w:val="00622173"/>
    <w:rsid w:val="00642215"/>
    <w:rsid w:val="0066061C"/>
    <w:rsid w:val="006767C5"/>
    <w:rsid w:val="006C0888"/>
    <w:rsid w:val="00700B69"/>
    <w:rsid w:val="007D77BC"/>
    <w:rsid w:val="00810A5F"/>
    <w:rsid w:val="008163B9"/>
    <w:rsid w:val="00855A30"/>
    <w:rsid w:val="00862984"/>
    <w:rsid w:val="008A49FA"/>
    <w:rsid w:val="008A759F"/>
    <w:rsid w:val="00920066"/>
    <w:rsid w:val="00943AE4"/>
    <w:rsid w:val="00944CF7"/>
    <w:rsid w:val="009A54E6"/>
    <w:rsid w:val="009F2F76"/>
    <w:rsid w:val="00A94AEF"/>
    <w:rsid w:val="00AB4934"/>
    <w:rsid w:val="00AD509A"/>
    <w:rsid w:val="00AD72D6"/>
    <w:rsid w:val="00B04468"/>
    <w:rsid w:val="00BA12E0"/>
    <w:rsid w:val="00BC2284"/>
    <w:rsid w:val="00C42B96"/>
    <w:rsid w:val="00CF3734"/>
    <w:rsid w:val="00D8163B"/>
    <w:rsid w:val="00E05419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2014-08-23T16:40:00Z</cp:lastPrinted>
  <dcterms:created xsi:type="dcterms:W3CDTF">2014-08-23T17:22:00Z</dcterms:created>
  <dcterms:modified xsi:type="dcterms:W3CDTF">2014-08-23T17:22:00Z</dcterms:modified>
</cp:coreProperties>
</file>